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C5F" w:rsidRDefault="006A1C5F" w:rsidP="006A1C5F">
      <w:pPr>
        <w:pStyle w:val="a3"/>
        <w:jc w:val="center"/>
      </w:pPr>
      <w:bookmarkStart w:id="0" w:name="_GoBack"/>
      <w:bookmarkEnd w:id="0"/>
      <w:r>
        <w:t>Анализаторы. Органы чувств.</w:t>
      </w:r>
    </w:p>
    <w:p w:rsidR="006A1C5F" w:rsidRDefault="007C2002" w:rsidP="006A1C5F">
      <w:pPr>
        <w:pStyle w:val="a3"/>
      </w:pPr>
      <w:r>
        <w:t xml:space="preserve">                                                                         Вариант 1</w:t>
      </w:r>
    </w:p>
    <w:p w:rsidR="00CA72BE" w:rsidRDefault="006A1C5F" w:rsidP="006A1C5F">
      <w:pPr>
        <w:pStyle w:val="a3"/>
      </w:pPr>
      <w:r>
        <w:t>1.</w:t>
      </w:r>
      <w:r w:rsidR="000C7981">
        <w:t>Сигналы внешнего мира преобразуются в нервные импульсы:</w:t>
      </w:r>
    </w:p>
    <w:p w:rsidR="000C7981" w:rsidRDefault="000C7981" w:rsidP="000C7981">
      <w:pPr>
        <w:pStyle w:val="a3"/>
      </w:pPr>
      <w:r>
        <w:t>А) в центральной нервной системе</w:t>
      </w:r>
    </w:p>
    <w:p w:rsidR="000C7981" w:rsidRDefault="000C7981" w:rsidP="000C7981">
      <w:pPr>
        <w:pStyle w:val="a3"/>
      </w:pPr>
      <w:r>
        <w:t>Б) в рецепторах</w:t>
      </w:r>
    </w:p>
    <w:p w:rsidR="000C7981" w:rsidRDefault="000C7981" w:rsidP="000C7981">
      <w:pPr>
        <w:pStyle w:val="a3"/>
      </w:pPr>
      <w:r>
        <w:t>В) в двигательных нейронах</w:t>
      </w:r>
    </w:p>
    <w:p w:rsidR="000C7981" w:rsidRDefault="000C7981" w:rsidP="000C7981">
      <w:pPr>
        <w:pStyle w:val="a3"/>
      </w:pPr>
      <w:r>
        <w:t>Г) в чувствительных нейронах</w:t>
      </w:r>
    </w:p>
    <w:p w:rsidR="000C7981" w:rsidRDefault="000C7981" w:rsidP="000C7981">
      <w:pPr>
        <w:pStyle w:val="a3"/>
      </w:pPr>
      <w:r>
        <w:t>2. рецепторы органа слуха располагаются:</w:t>
      </w:r>
    </w:p>
    <w:p w:rsidR="000C7981" w:rsidRDefault="000C7981" w:rsidP="000C7981">
      <w:pPr>
        <w:pStyle w:val="a3"/>
      </w:pPr>
      <w:r>
        <w:t>А) в среднем ухе</w:t>
      </w:r>
    </w:p>
    <w:p w:rsidR="000C7981" w:rsidRDefault="000C7981" w:rsidP="000C7981">
      <w:pPr>
        <w:pStyle w:val="a3"/>
      </w:pPr>
      <w:r>
        <w:t>Б) в наружном слуховом проходе</w:t>
      </w:r>
    </w:p>
    <w:p w:rsidR="000C7981" w:rsidRDefault="000C7981" w:rsidP="000C7981">
      <w:pPr>
        <w:pStyle w:val="a3"/>
      </w:pPr>
      <w:r>
        <w:t>В) на барабанной перепонке</w:t>
      </w:r>
    </w:p>
    <w:p w:rsidR="000C7981" w:rsidRDefault="000C7981" w:rsidP="000C7981">
      <w:pPr>
        <w:pStyle w:val="a3"/>
      </w:pPr>
      <w:r>
        <w:t>Г) в улитке</w:t>
      </w:r>
    </w:p>
    <w:p w:rsidR="000C7981" w:rsidRDefault="000C7981" w:rsidP="000C7981">
      <w:pPr>
        <w:pStyle w:val="a3"/>
      </w:pPr>
      <w:r>
        <w:t>3. у человека и млекопитающих орган слуха образован:</w:t>
      </w:r>
    </w:p>
    <w:p w:rsidR="000C7981" w:rsidRDefault="000C7981" w:rsidP="000C7981">
      <w:pPr>
        <w:pStyle w:val="a3"/>
      </w:pPr>
      <w:r>
        <w:t>А) только внутренним ухом</w:t>
      </w:r>
    </w:p>
    <w:p w:rsidR="000C7981" w:rsidRDefault="000C7981" w:rsidP="000C7981">
      <w:pPr>
        <w:pStyle w:val="a3"/>
      </w:pPr>
      <w:r>
        <w:t>Б) наружным и средним ухом</w:t>
      </w:r>
    </w:p>
    <w:p w:rsidR="000C7981" w:rsidRDefault="000C7981" w:rsidP="000C7981">
      <w:pPr>
        <w:pStyle w:val="a3"/>
      </w:pPr>
      <w:r>
        <w:t>В) наружным, средним и внутренним ухом</w:t>
      </w:r>
    </w:p>
    <w:p w:rsidR="000C7981" w:rsidRDefault="000C7981" w:rsidP="000C7981">
      <w:pPr>
        <w:pStyle w:val="a3"/>
      </w:pPr>
      <w:r>
        <w:t>Г) средним и внутренним</w:t>
      </w:r>
    </w:p>
    <w:p w:rsidR="000C7981" w:rsidRDefault="000C7981" w:rsidP="000C7981">
      <w:pPr>
        <w:pStyle w:val="a3"/>
      </w:pPr>
      <w:r>
        <w:t>4. органы равновесия находятся:</w:t>
      </w:r>
    </w:p>
    <w:p w:rsidR="000C7981" w:rsidRDefault="000C7981" w:rsidP="000C7981">
      <w:pPr>
        <w:pStyle w:val="a3"/>
      </w:pPr>
      <w:r>
        <w:t>А) на коже</w:t>
      </w:r>
    </w:p>
    <w:p w:rsidR="000C7981" w:rsidRDefault="000C7981" w:rsidP="000C7981">
      <w:pPr>
        <w:pStyle w:val="a3"/>
      </w:pPr>
      <w:r>
        <w:t>Б) во внутреннем ухе</w:t>
      </w:r>
    </w:p>
    <w:p w:rsidR="000C7981" w:rsidRDefault="000C7981" w:rsidP="000C7981">
      <w:pPr>
        <w:pStyle w:val="a3"/>
      </w:pPr>
      <w:r>
        <w:t>В) в ротовой полости</w:t>
      </w:r>
    </w:p>
    <w:p w:rsidR="000C7981" w:rsidRDefault="000C7981" w:rsidP="000C7981">
      <w:pPr>
        <w:pStyle w:val="a3"/>
      </w:pPr>
      <w:r>
        <w:t>Г) в полости но</w:t>
      </w:r>
      <w:r w:rsidR="007D1AB3">
        <w:t>с</w:t>
      </w:r>
      <w:r>
        <w:t>а</w:t>
      </w:r>
    </w:p>
    <w:p w:rsidR="006A1C5F" w:rsidRDefault="006A1C5F" w:rsidP="000C7981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679670</wp:posOffset>
            </wp:positionH>
            <wp:positionV relativeFrom="paragraph">
              <wp:posOffset>63914</wp:posOffset>
            </wp:positionV>
            <wp:extent cx="1609725" cy="2338262"/>
            <wp:effectExtent l="0" t="2222" r="7302" b="7303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12265" cy="234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5. слуховая труба, соединяющая полость среднего уха с носоглоткой:</w:t>
      </w:r>
    </w:p>
    <w:p w:rsidR="006A1C5F" w:rsidRDefault="006A1C5F" w:rsidP="000C7981">
      <w:pPr>
        <w:pStyle w:val="a3"/>
      </w:pPr>
      <w:r>
        <w:t>А) 2              Б) 3         В)5       Г) 8</w:t>
      </w:r>
    </w:p>
    <w:p w:rsidR="000C7981" w:rsidRDefault="000C7981" w:rsidP="000C7981">
      <w:pPr>
        <w:pStyle w:val="a3"/>
      </w:pPr>
    </w:p>
    <w:p w:rsidR="00AE30A0" w:rsidRDefault="00AE30A0" w:rsidP="000C7981">
      <w:pPr>
        <w:pStyle w:val="a3"/>
      </w:pPr>
    </w:p>
    <w:p w:rsidR="00AE30A0" w:rsidRPr="00AE30A0" w:rsidRDefault="00AE30A0" w:rsidP="00AE30A0"/>
    <w:p w:rsidR="00AE30A0" w:rsidRPr="00AE30A0" w:rsidRDefault="00AE30A0" w:rsidP="00AE30A0"/>
    <w:p w:rsidR="00AE30A0" w:rsidRPr="00AE30A0" w:rsidRDefault="00AE30A0" w:rsidP="00AE30A0"/>
    <w:p w:rsidR="00AE30A0" w:rsidRDefault="00AE30A0" w:rsidP="00AE30A0"/>
    <w:p w:rsidR="000C7981" w:rsidRDefault="00AE30A0" w:rsidP="00AE30A0">
      <w:pPr>
        <w:ind w:firstLine="708"/>
      </w:pPr>
      <w:r>
        <w:t>6. выберите правильные суждения:</w:t>
      </w:r>
    </w:p>
    <w:p w:rsidR="00AE30A0" w:rsidRDefault="00AE30A0" w:rsidP="007C2002">
      <w:pPr>
        <w:spacing w:after="0" w:line="240" w:lineRule="auto"/>
        <w:ind w:firstLine="708"/>
      </w:pPr>
      <w:r>
        <w:t>А) орган слуха расположен в височной кости</w:t>
      </w:r>
    </w:p>
    <w:p w:rsidR="00AE30A0" w:rsidRDefault="00AE30A0" w:rsidP="007C2002">
      <w:pPr>
        <w:spacing w:after="0" w:line="240" w:lineRule="auto"/>
        <w:ind w:firstLine="708"/>
      </w:pPr>
      <w:r>
        <w:t>Б) наружное ухо состоит из слуховой трубы и ушной раковины</w:t>
      </w:r>
    </w:p>
    <w:p w:rsidR="00AE30A0" w:rsidRDefault="00AE30A0" w:rsidP="007C2002">
      <w:pPr>
        <w:spacing w:after="0" w:line="240" w:lineRule="auto"/>
        <w:ind w:firstLine="708"/>
      </w:pPr>
      <w:r>
        <w:t>В) наружное ухо улавливает и проводит звуковые колебания</w:t>
      </w:r>
    </w:p>
    <w:p w:rsidR="00AE30A0" w:rsidRDefault="00AE30A0" w:rsidP="007C2002">
      <w:pPr>
        <w:spacing w:after="0" w:line="240" w:lineRule="auto"/>
        <w:ind w:firstLine="708"/>
      </w:pPr>
      <w:r>
        <w:t>Г) барабанная перепонка находится на границе между задним и внутренним ухом</w:t>
      </w:r>
    </w:p>
    <w:p w:rsidR="00AE30A0" w:rsidRDefault="00AE30A0" w:rsidP="007C2002">
      <w:pPr>
        <w:spacing w:after="0" w:line="240" w:lineRule="auto"/>
        <w:ind w:firstLine="708"/>
      </w:pPr>
      <w:r>
        <w:t>Д) наружный слуховой проход заканчивается барабанной перепонкой</w:t>
      </w:r>
    </w:p>
    <w:p w:rsidR="00AE30A0" w:rsidRDefault="00AE30A0" w:rsidP="007C2002">
      <w:pPr>
        <w:spacing w:after="0" w:line="240" w:lineRule="auto"/>
        <w:ind w:firstLine="708"/>
      </w:pPr>
      <w:r>
        <w:t>Е) среднее ухо соединено с носоглоткой с помощью слуховой трубы</w:t>
      </w:r>
    </w:p>
    <w:p w:rsidR="00AE30A0" w:rsidRDefault="00AE30A0" w:rsidP="007C2002">
      <w:pPr>
        <w:spacing w:after="0" w:line="240" w:lineRule="auto"/>
        <w:ind w:firstLine="708"/>
      </w:pPr>
      <w:r>
        <w:t>Ж) слуховые косточки срастаются друг с другом</w:t>
      </w:r>
    </w:p>
    <w:p w:rsidR="00AE30A0" w:rsidRDefault="00AE30A0" w:rsidP="007C2002">
      <w:pPr>
        <w:spacing w:after="0" w:line="240" w:lineRule="auto"/>
        <w:ind w:firstLine="708"/>
      </w:pPr>
      <w:r>
        <w:t>З) слуховые косточки – это  рецепторы слухового анализатора</w:t>
      </w:r>
    </w:p>
    <w:p w:rsidR="00AE30A0" w:rsidRDefault="00AE30A0" w:rsidP="007C2002">
      <w:pPr>
        <w:spacing w:after="0" w:line="240" w:lineRule="auto"/>
        <w:ind w:firstLine="708"/>
      </w:pPr>
      <w:r>
        <w:t>И) полость внутреннего уха заполнена воздухом</w:t>
      </w:r>
    </w:p>
    <w:p w:rsidR="00AE30A0" w:rsidRDefault="00AE30A0" w:rsidP="007C2002">
      <w:pPr>
        <w:spacing w:after="0" w:line="240" w:lineRule="auto"/>
        <w:ind w:firstLine="708"/>
      </w:pPr>
      <w:r>
        <w:t>К) зона слуховой чувствительности</w:t>
      </w:r>
      <w:r w:rsidR="007C2002">
        <w:t xml:space="preserve"> расположена в височной доле коры больших полушарий</w:t>
      </w:r>
    </w:p>
    <w:p w:rsidR="007C2002" w:rsidRDefault="007C2002" w:rsidP="007C2002">
      <w:pPr>
        <w:spacing w:after="0" w:line="240" w:lineRule="auto"/>
        <w:ind w:firstLine="708"/>
      </w:pPr>
      <w:r>
        <w:t>Л) звуковая волна превращается в органе слуха в колебания жидкости и затем в нервный импульс</w:t>
      </w:r>
    </w:p>
    <w:p w:rsidR="007C2002" w:rsidRDefault="007C2002" w:rsidP="007C2002">
      <w:pPr>
        <w:spacing w:after="0" w:line="240" w:lineRule="auto"/>
        <w:ind w:firstLine="708"/>
      </w:pPr>
      <w:r>
        <w:t>М) постоянные громкие звуки вызывают потерю эластичности барабанной перепонки</w:t>
      </w:r>
    </w:p>
    <w:p w:rsidR="007C2002" w:rsidRDefault="007C2002" w:rsidP="007C2002">
      <w:pPr>
        <w:pStyle w:val="a3"/>
        <w:jc w:val="center"/>
      </w:pPr>
      <w:r>
        <w:lastRenderedPageBreak/>
        <w:t xml:space="preserve">Анализаторы. Органы </w:t>
      </w:r>
      <w:r w:rsidR="000D2B86">
        <w:t>чувств (ухо)</w:t>
      </w:r>
    </w:p>
    <w:p w:rsidR="007C2002" w:rsidRDefault="007C2002" w:rsidP="007C2002">
      <w:pPr>
        <w:pStyle w:val="a3"/>
      </w:pPr>
      <w:r>
        <w:t xml:space="preserve">                                                                         Вариант 2</w:t>
      </w:r>
    </w:p>
    <w:p w:rsidR="007C2002" w:rsidRDefault="007C2002" w:rsidP="007C2002">
      <w:pPr>
        <w:pStyle w:val="a3"/>
      </w:pPr>
      <w:r>
        <w:t>1.В органе слуха:</w:t>
      </w:r>
    </w:p>
    <w:p w:rsidR="007C2002" w:rsidRDefault="007C2002" w:rsidP="007C2002">
      <w:pPr>
        <w:pStyle w:val="a3"/>
      </w:pPr>
      <w:r>
        <w:t>А)</w:t>
      </w:r>
      <w:r w:rsidR="003620D3">
        <w:t xml:space="preserve"> </w:t>
      </w:r>
      <w:r>
        <w:t>сигналы воспринимаются из центральной нервной с</w:t>
      </w:r>
      <w:r w:rsidR="003620D3">
        <w:t>истемы</w:t>
      </w:r>
    </w:p>
    <w:p w:rsidR="007C2002" w:rsidRDefault="007C2002" w:rsidP="007C2002">
      <w:pPr>
        <w:pStyle w:val="a3"/>
      </w:pPr>
      <w:r>
        <w:t xml:space="preserve">Б) </w:t>
      </w:r>
      <w:r w:rsidR="003620D3">
        <w:t>нервные импульсы  про</w:t>
      </w:r>
      <w:r>
        <w:t>в</w:t>
      </w:r>
      <w:r w:rsidR="003620D3">
        <w:t>одятся в слуховую зону коры</w:t>
      </w:r>
    </w:p>
    <w:p w:rsidR="007C2002" w:rsidRDefault="007C2002" w:rsidP="007C2002">
      <w:pPr>
        <w:pStyle w:val="a3"/>
      </w:pPr>
      <w:r>
        <w:t xml:space="preserve">В) </w:t>
      </w:r>
      <w:r w:rsidR="003620D3">
        <w:t>происходит различение громкости звука, местонахождение его источника</w:t>
      </w:r>
    </w:p>
    <w:p w:rsidR="007C2002" w:rsidRDefault="007C2002" w:rsidP="007C2002">
      <w:pPr>
        <w:pStyle w:val="a3"/>
      </w:pPr>
      <w:r>
        <w:t xml:space="preserve">Г) </w:t>
      </w:r>
      <w:r w:rsidR="003620D3">
        <w:t>звуковые колебания преобразуются в нервные импульсы</w:t>
      </w:r>
    </w:p>
    <w:p w:rsidR="007C2002" w:rsidRDefault="007C2002" w:rsidP="007C2002">
      <w:pPr>
        <w:pStyle w:val="a3"/>
      </w:pPr>
      <w:r>
        <w:t xml:space="preserve">2. </w:t>
      </w:r>
      <w:r w:rsidR="003620D3">
        <w:t>наружное ухо от среднего отделяет</w:t>
      </w:r>
      <w:r>
        <w:t>:</w:t>
      </w:r>
    </w:p>
    <w:p w:rsidR="003620D3" w:rsidRDefault="007C2002" w:rsidP="007C2002">
      <w:pPr>
        <w:pStyle w:val="a3"/>
      </w:pPr>
      <w:r>
        <w:t xml:space="preserve">А) </w:t>
      </w:r>
      <w:r w:rsidR="003620D3">
        <w:t>перепонка овального окна</w:t>
      </w:r>
    </w:p>
    <w:p w:rsidR="007C2002" w:rsidRDefault="007C2002" w:rsidP="007C2002">
      <w:pPr>
        <w:pStyle w:val="a3"/>
      </w:pPr>
      <w:r>
        <w:t xml:space="preserve">Б) </w:t>
      </w:r>
      <w:r w:rsidR="003620D3">
        <w:t>слуховая труба</w:t>
      </w:r>
    </w:p>
    <w:p w:rsidR="007C2002" w:rsidRDefault="007C2002" w:rsidP="007C2002">
      <w:pPr>
        <w:pStyle w:val="a3"/>
      </w:pPr>
      <w:r>
        <w:t>В)</w:t>
      </w:r>
      <w:r w:rsidR="003620D3">
        <w:t xml:space="preserve"> </w:t>
      </w:r>
      <w:r>
        <w:t>барабанн</w:t>
      </w:r>
      <w:r w:rsidR="003620D3">
        <w:t>ая</w:t>
      </w:r>
      <w:r>
        <w:t xml:space="preserve"> перепонк</w:t>
      </w:r>
      <w:r w:rsidR="003620D3">
        <w:t>а</w:t>
      </w:r>
    </w:p>
    <w:p w:rsidR="007C2002" w:rsidRDefault="007C2002" w:rsidP="007C2002">
      <w:pPr>
        <w:pStyle w:val="a3"/>
      </w:pPr>
      <w:r>
        <w:t xml:space="preserve">Г) </w:t>
      </w:r>
      <w:r w:rsidR="003620D3">
        <w:t>наружный слуховой проход</w:t>
      </w:r>
    </w:p>
    <w:p w:rsidR="007C2002" w:rsidRDefault="007C2002" w:rsidP="007C2002">
      <w:pPr>
        <w:pStyle w:val="a3"/>
      </w:pPr>
      <w:r>
        <w:t xml:space="preserve">3. </w:t>
      </w:r>
      <w:r w:rsidR="003620D3">
        <w:t>доля переднего мозга, в которой располагается слуховая зона коры</w:t>
      </w:r>
      <w:r>
        <w:t>:</w:t>
      </w:r>
    </w:p>
    <w:p w:rsidR="007C2002" w:rsidRDefault="007C2002" w:rsidP="007C2002">
      <w:pPr>
        <w:pStyle w:val="a3"/>
      </w:pPr>
      <w:r>
        <w:t xml:space="preserve">А) </w:t>
      </w:r>
      <w:r w:rsidR="003620D3">
        <w:t>теменная</w:t>
      </w:r>
    </w:p>
    <w:p w:rsidR="003620D3" w:rsidRDefault="007C2002" w:rsidP="007C2002">
      <w:pPr>
        <w:pStyle w:val="a3"/>
      </w:pPr>
      <w:r>
        <w:t xml:space="preserve">Б) </w:t>
      </w:r>
      <w:r w:rsidR="003620D3">
        <w:t>височная</w:t>
      </w:r>
    </w:p>
    <w:p w:rsidR="007C2002" w:rsidRDefault="007C2002" w:rsidP="007C2002">
      <w:pPr>
        <w:pStyle w:val="a3"/>
      </w:pPr>
      <w:r>
        <w:t xml:space="preserve">В) </w:t>
      </w:r>
      <w:r w:rsidR="003620D3">
        <w:t>затылочная</w:t>
      </w:r>
    </w:p>
    <w:p w:rsidR="007C2002" w:rsidRDefault="007C2002" w:rsidP="007C2002">
      <w:pPr>
        <w:pStyle w:val="a3"/>
      </w:pPr>
      <w:r>
        <w:t xml:space="preserve">Г) </w:t>
      </w:r>
      <w:r w:rsidR="003620D3">
        <w:t>лобная</w:t>
      </w:r>
    </w:p>
    <w:p w:rsidR="007C2002" w:rsidRDefault="007C2002" w:rsidP="007C2002">
      <w:pPr>
        <w:pStyle w:val="a3"/>
      </w:pPr>
      <w:r>
        <w:t xml:space="preserve">4. </w:t>
      </w:r>
      <w:r w:rsidR="003620D3">
        <w:t>обонятельные рецепторы расположены</w:t>
      </w:r>
      <w:r>
        <w:t>:</w:t>
      </w:r>
    </w:p>
    <w:p w:rsidR="007C2002" w:rsidRDefault="007C2002" w:rsidP="007C2002">
      <w:pPr>
        <w:pStyle w:val="a3"/>
      </w:pPr>
      <w:r>
        <w:t>А) на коже</w:t>
      </w:r>
    </w:p>
    <w:p w:rsidR="003620D3" w:rsidRDefault="007C2002" w:rsidP="007C2002">
      <w:pPr>
        <w:pStyle w:val="a3"/>
      </w:pPr>
      <w:r>
        <w:t>Б) в</w:t>
      </w:r>
      <w:r w:rsidR="003620D3">
        <w:t xml:space="preserve"> полукружных каналах</w:t>
      </w:r>
    </w:p>
    <w:p w:rsidR="007C2002" w:rsidRDefault="007C2002" w:rsidP="007C2002">
      <w:pPr>
        <w:pStyle w:val="a3"/>
      </w:pPr>
      <w:r>
        <w:t xml:space="preserve">В) в </w:t>
      </w:r>
      <w:r w:rsidR="003620D3">
        <w:t>слизистой оболочке полости носа</w:t>
      </w:r>
    </w:p>
    <w:p w:rsidR="007C2002" w:rsidRDefault="007C2002" w:rsidP="007C2002">
      <w:pPr>
        <w:pStyle w:val="a3"/>
      </w:pPr>
      <w:r>
        <w:t xml:space="preserve">Г) в </w:t>
      </w:r>
      <w:r w:rsidR="003620D3">
        <w:t>мышцах, сухожилиях, суставах</w:t>
      </w:r>
    </w:p>
    <w:p w:rsidR="003620D3" w:rsidRDefault="003620D3" w:rsidP="007C2002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169545</wp:posOffset>
            </wp:positionV>
            <wp:extent cx="1604645" cy="2116455"/>
            <wp:effectExtent l="0" t="8255" r="6350" b="635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0464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5. наружный слуховой проход обозначен:</w:t>
      </w:r>
    </w:p>
    <w:p w:rsidR="003620D3" w:rsidRDefault="003620D3" w:rsidP="003620D3">
      <w:pPr>
        <w:pStyle w:val="a3"/>
      </w:pPr>
      <w:r>
        <w:t>А) 2              Б) 3         В)5       Г) 8</w:t>
      </w:r>
    </w:p>
    <w:p w:rsidR="003620D3" w:rsidRDefault="003620D3" w:rsidP="007C2002">
      <w:pPr>
        <w:pStyle w:val="a3"/>
      </w:pPr>
    </w:p>
    <w:p w:rsidR="00AE30A0" w:rsidRDefault="00AE30A0" w:rsidP="00AE30A0">
      <w:pPr>
        <w:ind w:firstLine="708"/>
      </w:pPr>
    </w:p>
    <w:p w:rsidR="003620D3" w:rsidRDefault="003620D3" w:rsidP="00AE30A0">
      <w:pPr>
        <w:ind w:firstLine="708"/>
      </w:pPr>
    </w:p>
    <w:p w:rsidR="003620D3" w:rsidRPr="003620D3" w:rsidRDefault="003620D3" w:rsidP="003620D3"/>
    <w:p w:rsidR="003620D3" w:rsidRDefault="003620D3" w:rsidP="003620D3"/>
    <w:p w:rsidR="003620D3" w:rsidRDefault="003620D3" w:rsidP="003620D3">
      <w:pPr>
        <w:ind w:firstLine="708"/>
      </w:pPr>
      <w:r>
        <w:t>6. выберите правильные суждения:</w:t>
      </w:r>
    </w:p>
    <w:p w:rsidR="003620D3" w:rsidRDefault="003620D3" w:rsidP="003620D3">
      <w:pPr>
        <w:spacing w:after="0" w:line="240" w:lineRule="auto"/>
        <w:ind w:firstLine="708"/>
      </w:pPr>
      <w:r>
        <w:t>А) орган слуха расположен в височной кости</w:t>
      </w:r>
    </w:p>
    <w:p w:rsidR="003620D3" w:rsidRDefault="003620D3" w:rsidP="003620D3">
      <w:pPr>
        <w:spacing w:after="0" w:line="240" w:lineRule="auto"/>
        <w:ind w:firstLine="708"/>
      </w:pPr>
      <w:r>
        <w:t>Б) наружное ухо состоит из слуховой трубы и ушной раковины</w:t>
      </w:r>
    </w:p>
    <w:p w:rsidR="003620D3" w:rsidRDefault="003620D3" w:rsidP="003620D3">
      <w:pPr>
        <w:spacing w:after="0" w:line="240" w:lineRule="auto"/>
        <w:ind w:firstLine="708"/>
      </w:pPr>
      <w:r>
        <w:t>В) наружное ухо улавливает и проводит звуковые колебания</w:t>
      </w:r>
    </w:p>
    <w:p w:rsidR="003620D3" w:rsidRDefault="003620D3" w:rsidP="003620D3">
      <w:pPr>
        <w:spacing w:after="0" w:line="240" w:lineRule="auto"/>
        <w:ind w:firstLine="708"/>
      </w:pPr>
      <w:r>
        <w:t>Г) барабанная перепонка находится на границе между задним и внутренним ухом</w:t>
      </w:r>
    </w:p>
    <w:p w:rsidR="003620D3" w:rsidRDefault="003620D3" w:rsidP="003620D3">
      <w:pPr>
        <w:spacing w:after="0" w:line="240" w:lineRule="auto"/>
        <w:ind w:firstLine="708"/>
      </w:pPr>
      <w:r>
        <w:t>Д) наружный слуховой проход заканчивается барабанной перепонкой</w:t>
      </w:r>
    </w:p>
    <w:p w:rsidR="003620D3" w:rsidRDefault="003620D3" w:rsidP="003620D3">
      <w:pPr>
        <w:spacing w:after="0" w:line="240" w:lineRule="auto"/>
        <w:ind w:firstLine="708"/>
      </w:pPr>
      <w:r>
        <w:t>Е) среднее ухо соединено с носоглоткой с помощью слуховой трубы</w:t>
      </w:r>
    </w:p>
    <w:p w:rsidR="003620D3" w:rsidRDefault="003620D3" w:rsidP="003620D3">
      <w:pPr>
        <w:spacing w:after="0" w:line="240" w:lineRule="auto"/>
        <w:ind w:firstLine="708"/>
      </w:pPr>
      <w:r>
        <w:t>Ж) слуховые косточки срастаются друг с другом</w:t>
      </w:r>
    </w:p>
    <w:p w:rsidR="003620D3" w:rsidRDefault="003620D3" w:rsidP="003620D3">
      <w:pPr>
        <w:spacing w:after="0" w:line="240" w:lineRule="auto"/>
        <w:ind w:firstLine="708"/>
      </w:pPr>
      <w:r>
        <w:t>З) слуховые косточки – это  рецепторы слухового анализатора</w:t>
      </w:r>
    </w:p>
    <w:p w:rsidR="003620D3" w:rsidRDefault="003620D3" w:rsidP="003620D3">
      <w:pPr>
        <w:spacing w:after="0" w:line="240" w:lineRule="auto"/>
        <w:ind w:firstLine="708"/>
      </w:pPr>
      <w:r>
        <w:t>И) полость внутреннего уха заполнена воздухом</w:t>
      </w:r>
    </w:p>
    <w:p w:rsidR="003620D3" w:rsidRDefault="003620D3" w:rsidP="003620D3">
      <w:pPr>
        <w:spacing w:after="0" w:line="240" w:lineRule="auto"/>
        <w:ind w:firstLine="708"/>
      </w:pPr>
      <w:r>
        <w:t>К) зона слуховой чувствительности расположена в височной доле коры больших полушарий</w:t>
      </w:r>
    </w:p>
    <w:p w:rsidR="003620D3" w:rsidRDefault="003620D3" w:rsidP="003620D3">
      <w:pPr>
        <w:spacing w:after="0" w:line="240" w:lineRule="auto"/>
        <w:ind w:firstLine="708"/>
      </w:pPr>
      <w:r>
        <w:t>Л) звуковая волна превращается в органе слуха в колебания жидкости и затем в нервный импульс</w:t>
      </w:r>
    </w:p>
    <w:p w:rsidR="003620D3" w:rsidRDefault="003620D3" w:rsidP="003620D3">
      <w:pPr>
        <w:spacing w:after="0" w:line="240" w:lineRule="auto"/>
        <w:ind w:firstLine="708"/>
      </w:pPr>
      <w:r>
        <w:t>М) постоянные громкие звуки вызывают потерю эластичности барабанной перепонки</w:t>
      </w:r>
    </w:p>
    <w:p w:rsidR="00AE30A0" w:rsidRDefault="00AE30A0" w:rsidP="003620D3">
      <w:pPr>
        <w:ind w:firstLine="708"/>
      </w:pPr>
    </w:p>
    <w:p w:rsidR="000D2B86" w:rsidRDefault="000D2B86" w:rsidP="000D2B86">
      <w:pPr>
        <w:pStyle w:val="a3"/>
        <w:jc w:val="center"/>
      </w:pPr>
      <w:r>
        <w:lastRenderedPageBreak/>
        <w:t>Анализаторы. Органы чувств (глаз)</w:t>
      </w:r>
    </w:p>
    <w:p w:rsidR="000D2B86" w:rsidRDefault="000D2B86" w:rsidP="000D2B86">
      <w:pPr>
        <w:pStyle w:val="a3"/>
      </w:pPr>
      <w:r>
        <w:t xml:space="preserve">                                                                         Вариант 1</w:t>
      </w:r>
    </w:p>
    <w:p w:rsidR="000D2B86" w:rsidRDefault="000D2B86" w:rsidP="000D2B86">
      <w:pPr>
        <w:pStyle w:val="a3"/>
      </w:pPr>
      <w:r>
        <w:t>1.Сетчатка – оболочка глаза, которая:</w:t>
      </w:r>
    </w:p>
    <w:p w:rsidR="000D2B86" w:rsidRDefault="000D2B86" w:rsidP="000D2B86">
      <w:pPr>
        <w:pStyle w:val="a3"/>
      </w:pPr>
      <w:r>
        <w:t>А) защищает глаз от механических и химических повреждений</w:t>
      </w:r>
    </w:p>
    <w:p w:rsidR="000D2B86" w:rsidRDefault="000D2B86" w:rsidP="000D2B86">
      <w:pPr>
        <w:pStyle w:val="a3"/>
      </w:pPr>
      <w:r>
        <w:t>Б) снабжает глазное яблоко кровью</w:t>
      </w:r>
    </w:p>
    <w:p w:rsidR="000D2B86" w:rsidRDefault="000D2B86" w:rsidP="000D2B86">
      <w:pPr>
        <w:pStyle w:val="a3"/>
      </w:pPr>
      <w:r>
        <w:t>В) поглощает световые лучи</w:t>
      </w:r>
    </w:p>
    <w:p w:rsidR="000D2B86" w:rsidRDefault="000D2B86" w:rsidP="000D2B86">
      <w:pPr>
        <w:pStyle w:val="a3"/>
      </w:pPr>
      <w:r>
        <w:t>Г) преобразует лучи света в нервные импульсы</w:t>
      </w:r>
    </w:p>
    <w:p w:rsidR="001B0FC0" w:rsidRDefault="001B0FC0" w:rsidP="000D2B86">
      <w:pPr>
        <w:pStyle w:val="a3"/>
      </w:pPr>
    </w:p>
    <w:p w:rsidR="000D2B86" w:rsidRDefault="000D2B86" w:rsidP="000D2B86">
      <w:pPr>
        <w:pStyle w:val="a3"/>
      </w:pPr>
      <w:r>
        <w:t>2. при слабом свете зрачок рефлекторно:</w:t>
      </w:r>
    </w:p>
    <w:p w:rsidR="000D2B86" w:rsidRDefault="000D2B86" w:rsidP="000D2B86">
      <w:pPr>
        <w:pStyle w:val="a3"/>
      </w:pPr>
      <w:r>
        <w:t>А) сужается</w:t>
      </w:r>
    </w:p>
    <w:p w:rsidR="000D2B86" w:rsidRDefault="000D2B86" w:rsidP="000D2B86">
      <w:pPr>
        <w:pStyle w:val="a3"/>
      </w:pPr>
      <w:r>
        <w:t>Б) расширяется</w:t>
      </w:r>
    </w:p>
    <w:p w:rsidR="000D2B86" w:rsidRDefault="000D2B86" w:rsidP="000D2B86">
      <w:pPr>
        <w:pStyle w:val="a3"/>
      </w:pPr>
      <w:r>
        <w:t>В) не изменяется</w:t>
      </w:r>
    </w:p>
    <w:p w:rsidR="000D2B86" w:rsidRDefault="000D2B86" w:rsidP="000D2B86">
      <w:pPr>
        <w:pStyle w:val="a3"/>
      </w:pPr>
      <w:r>
        <w:t>Г) то расширяется, то сужаются</w:t>
      </w:r>
    </w:p>
    <w:p w:rsidR="001B0FC0" w:rsidRDefault="001B0FC0" w:rsidP="000D2B86">
      <w:pPr>
        <w:pStyle w:val="a3"/>
      </w:pPr>
    </w:p>
    <w:p w:rsidR="000D2B86" w:rsidRDefault="000D2B86" w:rsidP="000D2B86">
      <w:pPr>
        <w:pStyle w:val="a3"/>
      </w:pPr>
      <w:r>
        <w:t>3.роговица – это:</w:t>
      </w:r>
    </w:p>
    <w:p w:rsidR="000D2B86" w:rsidRDefault="000D2B86" w:rsidP="000D2B86">
      <w:pPr>
        <w:pStyle w:val="a3"/>
      </w:pPr>
      <w:r>
        <w:t>А) непрозрачная оболочка</w:t>
      </w:r>
    </w:p>
    <w:p w:rsidR="000D2B86" w:rsidRDefault="000D2B86" w:rsidP="000D2B86">
      <w:pPr>
        <w:pStyle w:val="a3"/>
      </w:pPr>
      <w:r>
        <w:t>Б) прозрачная оболочка глаза</w:t>
      </w:r>
    </w:p>
    <w:p w:rsidR="000D2B86" w:rsidRDefault="000D2B86" w:rsidP="000D2B86">
      <w:pPr>
        <w:pStyle w:val="a3"/>
      </w:pPr>
      <w:r>
        <w:t>В) оболочка, окрашенная пигментами</w:t>
      </w:r>
    </w:p>
    <w:p w:rsidR="000D2B86" w:rsidRDefault="00044AE9" w:rsidP="000D2B86">
      <w:pPr>
        <w:pStyle w:val="a3"/>
      </w:pPr>
      <w:r>
        <w:t>Г) оболочка, пронизанная кровеносными сосудами</w:t>
      </w:r>
    </w:p>
    <w:p w:rsidR="001B0FC0" w:rsidRDefault="001B0FC0" w:rsidP="000D2B86">
      <w:pPr>
        <w:pStyle w:val="a3"/>
      </w:pPr>
    </w:p>
    <w:p w:rsidR="00044AE9" w:rsidRDefault="00044AE9" w:rsidP="000D2B86">
      <w:pPr>
        <w:pStyle w:val="a3"/>
      </w:pPr>
      <w:r>
        <w:t>4. цветной пигмент определяющий цвет глаз расположен в оболочке, которая называется:</w:t>
      </w:r>
    </w:p>
    <w:p w:rsidR="00044AE9" w:rsidRDefault="00044AE9" w:rsidP="000D2B86">
      <w:pPr>
        <w:pStyle w:val="a3"/>
      </w:pPr>
      <w:r>
        <w:t>А) сосудистой</w:t>
      </w:r>
    </w:p>
    <w:p w:rsidR="00044AE9" w:rsidRDefault="00044AE9" w:rsidP="000D2B86">
      <w:pPr>
        <w:pStyle w:val="a3"/>
      </w:pPr>
      <w:r>
        <w:t>Б) роговицей</w:t>
      </w:r>
    </w:p>
    <w:p w:rsidR="00044AE9" w:rsidRDefault="00044AE9" w:rsidP="000D2B86">
      <w:pPr>
        <w:pStyle w:val="a3"/>
      </w:pPr>
      <w:r>
        <w:t>В) радужной</w:t>
      </w:r>
    </w:p>
    <w:p w:rsidR="00044AE9" w:rsidRDefault="001B0FC0" w:rsidP="000D2B86">
      <w:pPr>
        <w:pStyle w:val="a3"/>
      </w:pPr>
      <w:r>
        <w:t>Г) сетчаткой</w:t>
      </w:r>
    </w:p>
    <w:p w:rsidR="001B0FC0" w:rsidRDefault="001B0FC0" w:rsidP="000D2B86">
      <w:pPr>
        <w:pStyle w:val="a3"/>
      </w:pPr>
    </w:p>
    <w:p w:rsidR="001B0FC0" w:rsidRDefault="001B0FC0" w:rsidP="000D2B86">
      <w:pPr>
        <w:pStyle w:val="a3"/>
      </w:pPr>
      <w:r>
        <w:t>5.какой цифрой на рисунке обозначен зрительный нерв:</w:t>
      </w:r>
    </w:p>
    <w:p w:rsidR="001B0FC0" w:rsidRDefault="001B0FC0" w:rsidP="000D2B86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58420</wp:posOffset>
            </wp:positionV>
            <wp:extent cx="1727835" cy="2096770"/>
            <wp:effectExtent l="6033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27835" cy="209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А) 2    Б) 1    В) 5   Г) 4</w:t>
      </w:r>
    </w:p>
    <w:p w:rsidR="001B0FC0" w:rsidRDefault="001B0FC0" w:rsidP="000D2B86">
      <w:pPr>
        <w:pStyle w:val="a3"/>
      </w:pPr>
    </w:p>
    <w:p w:rsidR="00044AE9" w:rsidRDefault="00044AE9" w:rsidP="000D2B86">
      <w:pPr>
        <w:pStyle w:val="a3"/>
      </w:pPr>
    </w:p>
    <w:p w:rsidR="001B0FC0" w:rsidRDefault="001B0FC0" w:rsidP="003620D3">
      <w:pPr>
        <w:ind w:firstLine="708"/>
      </w:pPr>
    </w:p>
    <w:p w:rsidR="001B0FC0" w:rsidRPr="001B0FC0" w:rsidRDefault="001B0FC0" w:rsidP="001B0FC0"/>
    <w:p w:rsidR="001B0FC0" w:rsidRPr="001B0FC0" w:rsidRDefault="001B0FC0" w:rsidP="001B0FC0"/>
    <w:p w:rsidR="001B0FC0" w:rsidRDefault="001B0FC0" w:rsidP="001B0FC0"/>
    <w:p w:rsidR="000D2B86" w:rsidRDefault="001B0FC0" w:rsidP="001B0FC0">
      <w:pPr>
        <w:spacing w:after="0"/>
        <w:ind w:firstLine="708"/>
      </w:pPr>
      <w:r>
        <w:t>6. структура, относящаяся к вспомогательной системе глаза:</w:t>
      </w:r>
    </w:p>
    <w:p w:rsidR="001B0FC0" w:rsidRDefault="001B0FC0" w:rsidP="001B0FC0">
      <w:pPr>
        <w:spacing w:after="0" w:line="240" w:lineRule="auto"/>
        <w:ind w:firstLine="708"/>
      </w:pPr>
      <w:r>
        <w:t>А) роговица</w:t>
      </w:r>
    </w:p>
    <w:p w:rsidR="001B0FC0" w:rsidRDefault="001B0FC0" w:rsidP="001B0FC0">
      <w:pPr>
        <w:spacing w:after="0" w:line="240" w:lineRule="auto"/>
        <w:ind w:firstLine="708"/>
      </w:pPr>
      <w:r>
        <w:t>Б) веко</w:t>
      </w:r>
    </w:p>
    <w:p w:rsidR="001B0FC0" w:rsidRDefault="001B0FC0" w:rsidP="001B0FC0">
      <w:pPr>
        <w:spacing w:after="0" w:line="240" w:lineRule="auto"/>
        <w:ind w:firstLine="708"/>
      </w:pPr>
      <w:r>
        <w:t>В) хрусталик</w:t>
      </w:r>
    </w:p>
    <w:p w:rsidR="001B0FC0" w:rsidRDefault="001B0FC0" w:rsidP="001B0FC0">
      <w:pPr>
        <w:spacing w:after="0" w:line="240" w:lineRule="auto"/>
        <w:ind w:firstLine="708"/>
      </w:pPr>
      <w:r>
        <w:t>Г) радужка</w:t>
      </w:r>
    </w:p>
    <w:p w:rsidR="001B0FC0" w:rsidRDefault="001B0FC0" w:rsidP="001B0FC0">
      <w:pPr>
        <w:spacing w:after="0" w:line="240" w:lineRule="auto"/>
        <w:ind w:firstLine="708"/>
      </w:pPr>
    </w:p>
    <w:p w:rsidR="001B0FC0" w:rsidRDefault="001B0FC0" w:rsidP="001B0FC0">
      <w:pPr>
        <w:spacing w:after="0" w:line="240" w:lineRule="auto"/>
        <w:ind w:firstLine="708"/>
      </w:pPr>
      <w:r>
        <w:t>7. место выхода зрительного нерва, не воспринимающее лучей света:</w:t>
      </w:r>
    </w:p>
    <w:p w:rsidR="001B0FC0" w:rsidRDefault="001B0FC0" w:rsidP="001B0FC0">
      <w:pPr>
        <w:spacing w:after="0" w:line="240" w:lineRule="auto"/>
        <w:ind w:firstLine="708"/>
      </w:pPr>
      <w:r>
        <w:t>А) белое пятно</w:t>
      </w:r>
    </w:p>
    <w:p w:rsidR="001B0FC0" w:rsidRDefault="001B0FC0" w:rsidP="001B0FC0">
      <w:pPr>
        <w:spacing w:after="0" w:line="240" w:lineRule="auto"/>
        <w:ind w:firstLine="708"/>
      </w:pPr>
      <w:r>
        <w:t>Б) желтое пятно</w:t>
      </w:r>
    </w:p>
    <w:p w:rsidR="001B0FC0" w:rsidRDefault="001B0FC0" w:rsidP="001B0FC0">
      <w:pPr>
        <w:spacing w:after="0" w:line="240" w:lineRule="auto"/>
        <w:ind w:firstLine="708"/>
      </w:pPr>
      <w:r>
        <w:t>В) темная область</w:t>
      </w:r>
    </w:p>
    <w:p w:rsidR="001B0FC0" w:rsidRDefault="001B0FC0" w:rsidP="001B0FC0">
      <w:pPr>
        <w:spacing w:after="0" w:line="240" w:lineRule="auto"/>
        <w:ind w:firstLine="708"/>
      </w:pPr>
      <w:r>
        <w:t>Г) слепое пятно</w:t>
      </w:r>
    </w:p>
    <w:p w:rsidR="001B0FC0" w:rsidRDefault="001B0FC0" w:rsidP="001B0FC0">
      <w:pPr>
        <w:pStyle w:val="a3"/>
        <w:jc w:val="center"/>
      </w:pPr>
      <w:r>
        <w:lastRenderedPageBreak/>
        <w:t>Анализаторы. Органы чувств (глаз)</w:t>
      </w:r>
    </w:p>
    <w:p w:rsidR="001B0FC0" w:rsidRDefault="001B0FC0" w:rsidP="001B0FC0">
      <w:pPr>
        <w:pStyle w:val="a3"/>
      </w:pPr>
      <w:r>
        <w:t xml:space="preserve">                                                                         Вариант 2</w:t>
      </w:r>
    </w:p>
    <w:p w:rsidR="001B0FC0" w:rsidRDefault="009F688E" w:rsidP="009F688E">
      <w:pPr>
        <w:pStyle w:val="a3"/>
        <w:numPr>
          <w:ilvl w:val="0"/>
          <w:numId w:val="2"/>
        </w:numPr>
      </w:pPr>
      <w:r>
        <w:t>Двояковыпуклая эластичная прозрачная линза, окруженная ресничной мышцей:</w:t>
      </w:r>
    </w:p>
    <w:p w:rsidR="009F688E" w:rsidRDefault="009F688E" w:rsidP="009F688E">
      <w:pPr>
        <w:pStyle w:val="a3"/>
        <w:ind w:left="1068"/>
      </w:pPr>
      <w:r>
        <w:t>А) хрусталик</w:t>
      </w:r>
    </w:p>
    <w:p w:rsidR="009F688E" w:rsidRDefault="009F688E" w:rsidP="009F688E">
      <w:pPr>
        <w:pStyle w:val="a3"/>
        <w:ind w:left="1068"/>
      </w:pPr>
      <w:r>
        <w:t>Б) зрачок</w:t>
      </w:r>
    </w:p>
    <w:p w:rsidR="009F688E" w:rsidRDefault="009F688E" w:rsidP="009F688E">
      <w:pPr>
        <w:pStyle w:val="a3"/>
        <w:ind w:left="1068"/>
      </w:pPr>
      <w:r>
        <w:t>В) радужка</w:t>
      </w:r>
    </w:p>
    <w:p w:rsidR="00335686" w:rsidRDefault="00335686" w:rsidP="009F688E">
      <w:pPr>
        <w:pStyle w:val="a3"/>
        <w:ind w:left="1068"/>
      </w:pPr>
      <w:r>
        <w:t>Г) стекловидное тело</w:t>
      </w:r>
    </w:p>
    <w:p w:rsidR="003334BD" w:rsidRDefault="003334BD" w:rsidP="009F688E">
      <w:pPr>
        <w:pStyle w:val="a3"/>
        <w:ind w:left="1068"/>
      </w:pPr>
    </w:p>
    <w:p w:rsidR="00335686" w:rsidRDefault="00335686" w:rsidP="009F688E">
      <w:pPr>
        <w:pStyle w:val="a3"/>
        <w:ind w:left="1068"/>
      </w:pPr>
      <w:r>
        <w:t>2. Прозрачная передняя часть белочной оболочки:</w:t>
      </w:r>
    </w:p>
    <w:p w:rsidR="00335686" w:rsidRDefault="00335686" w:rsidP="009F688E">
      <w:pPr>
        <w:pStyle w:val="a3"/>
        <w:ind w:left="1068"/>
      </w:pPr>
      <w:r>
        <w:t>А) желтое пятно</w:t>
      </w:r>
    </w:p>
    <w:p w:rsidR="00335686" w:rsidRDefault="00335686" w:rsidP="009F688E">
      <w:pPr>
        <w:pStyle w:val="a3"/>
        <w:ind w:left="1068"/>
      </w:pPr>
      <w:r>
        <w:t>Б) радужка</w:t>
      </w:r>
    </w:p>
    <w:p w:rsidR="00335686" w:rsidRDefault="00335686" w:rsidP="009F688E">
      <w:pPr>
        <w:pStyle w:val="a3"/>
        <w:ind w:left="1068"/>
      </w:pPr>
      <w:r>
        <w:t>В) сетчатка</w:t>
      </w:r>
    </w:p>
    <w:p w:rsidR="00335686" w:rsidRDefault="00335686" w:rsidP="009F688E">
      <w:pPr>
        <w:pStyle w:val="a3"/>
        <w:ind w:left="1068"/>
      </w:pPr>
      <w:r>
        <w:t>Г) роговица</w:t>
      </w:r>
    </w:p>
    <w:p w:rsidR="003334BD" w:rsidRDefault="003334BD" w:rsidP="009F688E">
      <w:pPr>
        <w:pStyle w:val="a3"/>
        <w:ind w:left="1068"/>
      </w:pPr>
    </w:p>
    <w:p w:rsidR="00335686" w:rsidRDefault="00335686" w:rsidP="009F688E">
      <w:pPr>
        <w:pStyle w:val="a3"/>
        <w:ind w:left="1068"/>
      </w:pPr>
      <w:r>
        <w:t>3. функция хрусталика:</w:t>
      </w:r>
    </w:p>
    <w:p w:rsidR="00335686" w:rsidRDefault="00335686" w:rsidP="009F688E">
      <w:pPr>
        <w:pStyle w:val="a3"/>
        <w:ind w:left="1068"/>
      </w:pPr>
      <w:r>
        <w:t>А) регулирует количество поступающего света, расширяясь и суживаясь</w:t>
      </w:r>
    </w:p>
    <w:p w:rsidR="00335686" w:rsidRDefault="00335686" w:rsidP="009F688E">
      <w:pPr>
        <w:pStyle w:val="a3"/>
        <w:ind w:left="1068"/>
      </w:pPr>
      <w:r>
        <w:t>Б) преломляет и фокусирует лучи света</w:t>
      </w:r>
    </w:p>
    <w:p w:rsidR="00335686" w:rsidRDefault="00335686" w:rsidP="009F688E">
      <w:pPr>
        <w:pStyle w:val="a3"/>
        <w:ind w:left="1068"/>
      </w:pPr>
      <w:r>
        <w:t>В) заполняет глазное яблоко, пропускает лучи света</w:t>
      </w:r>
    </w:p>
    <w:p w:rsidR="00335686" w:rsidRDefault="00335686" w:rsidP="009F688E">
      <w:pPr>
        <w:pStyle w:val="a3"/>
        <w:ind w:left="1068"/>
      </w:pPr>
      <w:r>
        <w:t>Г) воспринимает свет и преобразует его в нервные импульсы</w:t>
      </w:r>
    </w:p>
    <w:p w:rsidR="003334BD" w:rsidRDefault="003334BD" w:rsidP="009F688E">
      <w:pPr>
        <w:pStyle w:val="a3"/>
        <w:ind w:left="1068"/>
      </w:pPr>
    </w:p>
    <w:p w:rsidR="00335686" w:rsidRDefault="00335686" w:rsidP="009F688E">
      <w:pPr>
        <w:pStyle w:val="a3"/>
        <w:ind w:left="1068"/>
      </w:pPr>
      <w:r>
        <w:t xml:space="preserve">4. </w:t>
      </w:r>
      <w:r w:rsidR="003334BD">
        <w:t>структура, относящаяся к вспомогательной системе глаза:</w:t>
      </w:r>
    </w:p>
    <w:p w:rsidR="003334BD" w:rsidRDefault="003334BD" w:rsidP="003334BD">
      <w:pPr>
        <w:pStyle w:val="a3"/>
        <w:spacing w:line="240" w:lineRule="auto"/>
        <w:ind w:left="1068"/>
      </w:pPr>
      <w:r>
        <w:t>А) веки</w:t>
      </w:r>
    </w:p>
    <w:p w:rsidR="003334BD" w:rsidRDefault="003334BD" w:rsidP="003334BD">
      <w:pPr>
        <w:pStyle w:val="a3"/>
        <w:spacing w:line="240" w:lineRule="auto"/>
        <w:ind w:left="1068"/>
      </w:pPr>
      <w:r>
        <w:t>Б) роговица</w:t>
      </w:r>
    </w:p>
    <w:p w:rsidR="003334BD" w:rsidRDefault="003334BD" w:rsidP="003334BD">
      <w:pPr>
        <w:pStyle w:val="a3"/>
        <w:spacing w:line="240" w:lineRule="auto"/>
        <w:ind w:left="1068"/>
      </w:pPr>
      <w:r>
        <w:t>В) сетчатка</w:t>
      </w:r>
    </w:p>
    <w:p w:rsidR="003334BD" w:rsidRDefault="003334BD" w:rsidP="003334BD">
      <w:pPr>
        <w:pStyle w:val="a3"/>
        <w:spacing w:line="240" w:lineRule="auto"/>
        <w:ind w:left="1068"/>
      </w:pPr>
      <w:r>
        <w:t>Г) радужка</w:t>
      </w:r>
    </w:p>
    <w:p w:rsidR="003334BD" w:rsidRDefault="003334BD" w:rsidP="003334BD">
      <w:pPr>
        <w:pStyle w:val="a3"/>
      </w:pPr>
      <w:r>
        <w:t xml:space="preserve">      </w:t>
      </w:r>
    </w:p>
    <w:p w:rsidR="003334BD" w:rsidRDefault="003334BD" w:rsidP="003334BD">
      <w:pPr>
        <w:pStyle w:val="a3"/>
      </w:pPr>
      <w:r>
        <w:t xml:space="preserve">       5. какой цифрой на рисунке обозначена сетчатка:</w:t>
      </w:r>
    </w:p>
    <w:p w:rsidR="003334BD" w:rsidRDefault="003334BD" w:rsidP="003334BD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800962</wp:posOffset>
            </wp:positionH>
            <wp:positionV relativeFrom="paragraph">
              <wp:posOffset>48579</wp:posOffset>
            </wp:positionV>
            <wp:extent cx="1727835" cy="2096770"/>
            <wp:effectExtent l="6033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27835" cy="209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А) 2    Б) 1    В) 5   Г) 4</w:t>
      </w:r>
    </w:p>
    <w:p w:rsidR="003334BD" w:rsidRDefault="003334BD" w:rsidP="003334BD">
      <w:pPr>
        <w:pStyle w:val="a3"/>
        <w:spacing w:line="240" w:lineRule="auto"/>
        <w:ind w:left="1068"/>
      </w:pPr>
    </w:p>
    <w:p w:rsidR="003334BD" w:rsidRDefault="003334BD" w:rsidP="009F688E">
      <w:pPr>
        <w:pStyle w:val="a3"/>
        <w:ind w:left="1068"/>
      </w:pPr>
    </w:p>
    <w:p w:rsidR="003334BD" w:rsidRDefault="003334BD" w:rsidP="009F688E">
      <w:pPr>
        <w:pStyle w:val="a3"/>
        <w:ind w:left="1068"/>
      </w:pPr>
    </w:p>
    <w:p w:rsidR="003334BD" w:rsidRDefault="003334BD" w:rsidP="009F688E">
      <w:pPr>
        <w:pStyle w:val="a3"/>
        <w:ind w:left="1068"/>
      </w:pPr>
    </w:p>
    <w:p w:rsidR="003334BD" w:rsidRPr="003334BD" w:rsidRDefault="003334BD" w:rsidP="003334BD"/>
    <w:p w:rsidR="003334BD" w:rsidRPr="003334BD" w:rsidRDefault="003334BD" w:rsidP="003334BD"/>
    <w:p w:rsidR="003334BD" w:rsidRDefault="003334BD" w:rsidP="003334BD"/>
    <w:p w:rsidR="003334BD" w:rsidRDefault="003334BD" w:rsidP="003334BD">
      <w:pPr>
        <w:spacing w:after="0" w:line="240" w:lineRule="auto"/>
        <w:ind w:firstLine="708"/>
      </w:pPr>
      <w:r>
        <w:t xml:space="preserve">     6. место наилучшего видения (много палочек и колбочек):</w:t>
      </w:r>
    </w:p>
    <w:p w:rsidR="003334BD" w:rsidRDefault="003334BD" w:rsidP="003334BD">
      <w:pPr>
        <w:spacing w:after="0" w:line="240" w:lineRule="auto"/>
        <w:ind w:firstLine="708"/>
      </w:pPr>
      <w:r>
        <w:t xml:space="preserve">     А) белое пятно</w:t>
      </w:r>
    </w:p>
    <w:p w:rsidR="003334BD" w:rsidRDefault="003334BD" w:rsidP="003334BD">
      <w:pPr>
        <w:spacing w:after="0" w:line="240" w:lineRule="auto"/>
        <w:ind w:firstLine="708"/>
      </w:pPr>
      <w:r>
        <w:t xml:space="preserve">     Б) желтое пятно</w:t>
      </w:r>
    </w:p>
    <w:p w:rsidR="003334BD" w:rsidRDefault="003334BD" w:rsidP="003334BD">
      <w:pPr>
        <w:spacing w:after="0" w:line="240" w:lineRule="auto"/>
        <w:ind w:firstLine="708"/>
      </w:pPr>
      <w:r>
        <w:t xml:space="preserve">     В) темная область</w:t>
      </w:r>
    </w:p>
    <w:p w:rsidR="003334BD" w:rsidRDefault="003334BD" w:rsidP="003334BD">
      <w:pPr>
        <w:spacing w:after="0" w:line="240" w:lineRule="auto"/>
        <w:ind w:firstLine="708"/>
      </w:pPr>
      <w:r>
        <w:t xml:space="preserve">     Г) слепое пятно</w:t>
      </w:r>
    </w:p>
    <w:p w:rsidR="003334BD" w:rsidRDefault="003334BD" w:rsidP="003334BD">
      <w:pPr>
        <w:tabs>
          <w:tab w:val="left" w:pos="1005"/>
        </w:tabs>
        <w:spacing w:after="0"/>
      </w:pPr>
      <w:r>
        <w:tab/>
      </w:r>
    </w:p>
    <w:p w:rsidR="009F688E" w:rsidRDefault="003334BD" w:rsidP="003334BD">
      <w:pPr>
        <w:tabs>
          <w:tab w:val="left" w:pos="1005"/>
        </w:tabs>
        <w:spacing w:after="0"/>
      </w:pPr>
      <w:r>
        <w:t xml:space="preserve">                    7. при близорукости лучи света фокусируются:</w:t>
      </w:r>
    </w:p>
    <w:p w:rsidR="003334BD" w:rsidRDefault="003334BD" w:rsidP="003334BD">
      <w:pPr>
        <w:tabs>
          <w:tab w:val="left" w:pos="1005"/>
        </w:tabs>
        <w:spacing w:after="0"/>
      </w:pPr>
      <w:r>
        <w:tab/>
        <w:t>А) за сетчаткой</w:t>
      </w:r>
    </w:p>
    <w:p w:rsidR="003334BD" w:rsidRDefault="003334BD" w:rsidP="003334BD">
      <w:pPr>
        <w:tabs>
          <w:tab w:val="left" w:pos="1005"/>
        </w:tabs>
        <w:spacing w:after="0"/>
      </w:pPr>
      <w:r>
        <w:tab/>
        <w:t>Б) перед сетчаткой</w:t>
      </w:r>
    </w:p>
    <w:p w:rsidR="003334BD" w:rsidRDefault="003334BD" w:rsidP="003334BD">
      <w:pPr>
        <w:tabs>
          <w:tab w:val="left" w:pos="1005"/>
        </w:tabs>
        <w:spacing w:after="0"/>
      </w:pPr>
      <w:r>
        <w:tab/>
        <w:t>В) на сетчатке</w:t>
      </w:r>
    </w:p>
    <w:p w:rsidR="003334BD" w:rsidRPr="003334BD" w:rsidRDefault="003334BD" w:rsidP="003334BD">
      <w:pPr>
        <w:tabs>
          <w:tab w:val="left" w:pos="1005"/>
        </w:tabs>
        <w:spacing w:after="0"/>
      </w:pPr>
      <w:r>
        <w:tab/>
        <w:t>Г) в зависимости от удаленности человека от предмета</w:t>
      </w:r>
    </w:p>
    <w:sectPr w:rsidR="003334BD" w:rsidRPr="003334BD" w:rsidSect="00C1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C260A"/>
    <w:multiLevelType w:val="hybridMultilevel"/>
    <w:tmpl w:val="B652E870"/>
    <w:lvl w:ilvl="0" w:tplc="D4C074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763D86"/>
    <w:multiLevelType w:val="hybridMultilevel"/>
    <w:tmpl w:val="2FA09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36470"/>
    <w:rsid w:val="00044AE9"/>
    <w:rsid w:val="000C7981"/>
    <w:rsid w:val="000D2B86"/>
    <w:rsid w:val="001B0FC0"/>
    <w:rsid w:val="003334BD"/>
    <w:rsid w:val="00335686"/>
    <w:rsid w:val="00341CBD"/>
    <w:rsid w:val="003620D3"/>
    <w:rsid w:val="00436470"/>
    <w:rsid w:val="006A1C5F"/>
    <w:rsid w:val="007C2002"/>
    <w:rsid w:val="007D1AB3"/>
    <w:rsid w:val="0083748F"/>
    <w:rsid w:val="009D3794"/>
    <w:rsid w:val="009F688E"/>
    <w:rsid w:val="00AE30A0"/>
    <w:rsid w:val="00BF524D"/>
    <w:rsid w:val="00C13FE9"/>
    <w:rsid w:val="00F71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9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ССОШ1</Company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ССОШ1</dc:creator>
  <cp:lastModifiedBy>Равиля</cp:lastModifiedBy>
  <cp:revision>2</cp:revision>
  <cp:lastPrinted>2011-05-19T05:59:00Z</cp:lastPrinted>
  <dcterms:created xsi:type="dcterms:W3CDTF">2013-05-11T13:32:00Z</dcterms:created>
  <dcterms:modified xsi:type="dcterms:W3CDTF">2013-05-11T13:32:00Z</dcterms:modified>
</cp:coreProperties>
</file>